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E8" w:rsidRDefault="001F64E8" w:rsidP="004E0AD7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Prof. Dr. Mahmut KOPARAL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Esin AKOL GÖRGÜN</w:t>
            </w:r>
            <w:r w:rsidRPr="00D041ED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Savaş SAĞM</w:t>
            </w:r>
            <w:r w:rsidRPr="00D041ED">
              <w:rPr>
                <w:rFonts w:ascii="Times New Roman" w:hAnsi="Times New Roman" w:cs="Times New Roman"/>
              </w:rPr>
              <w:t>AK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D041ED">
              <w:rPr>
                <w:rFonts w:ascii="Times New Roman" w:hAnsi="Times New Roman" w:cs="Times New Roman"/>
              </w:rPr>
              <w:t xml:space="preserve"> Hasan ÖZ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 xml:space="preserve">Kalite </w:t>
            </w:r>
            <w:r>
              <w:rPr>
                <w:rFonts w:ascii="Times New Roman" w:hAnsi="Times New Roman" w:cs="Times New Roman"/>
              </w:rPr>
              <w:t>Koordinatörü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Ayşe KARABULUT </w:t>
            </w:r>
            <w:r w:rsidRPr="00D041ED">
              <w:rPr>
                <w:rFonts w:ascii="Times New Roman" w:hAnsi="Times New Roman" w:cs="Times New Roman"/>
              </w:rPr>
              <w:t>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60F6B"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proofErr w:type="spellStart"/>
            <w:r w:rsidRPr="00D041ED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D041ED">
              <w:rPr>
                <w:rFonts w:ascii="Times New Roman" w:hAnsi="Times New Roman" w:cs="Times New Roman"/>
              </w:rPr>
              <w:t xml:space="preserve"> ÇETİNKAYA KARINCA (Üye)</w:t>
            </w:r>
          </w:p>
        </w:tc>
      </w:tr>
      <w:tr w:rsidR="00C32C72" w:rsidRPr="00B80898" w:rsidTr="00D041ED">
        <w:tc>
          <w:tcPr>
            <w:tcW w:w="5558" w:type="dxa"/>
            <w:vAlign w:val="center"/>
          </w:tcPr>
          <w:p w:rsidR="00C32C72" w:rsidRPr="00D041ED" w:rsidRDefault="00C32C72" w:rsidP="00C32C72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Radyoloji Teknisyeni</w:t>
            </w:r>
          </w:p>
        </w:tc>
        <w:tc>
          <w:tcPr>
            <w:tcW w:w="4932" w:type="dxa"/>
            <w:vAlign w:val="center"/>
          </w:tcPr>
          <w:p w:rsidR="00C32C72" w:rsidRPr="00D041ED" w:rsidRDefault="00C32C72" w:rsidP="00C32C72">
            <w:pPr>
              <w:rPr>
                <w:rFonts w:ascii="Times New Roman" w:hAnsi="Times New Roman" w:cs="Times New Roman"/>
              </w:rPr>
            </w:pPr>
            <w:r w:rsidRPr="00D041ED">
              <w:rPr>
                <w:rFonts w:ascii="Times New Roman" w:hAnsi="Times New Roman" w:cs="Times New Roman"/>
              </w:rPr>
              <w:t>Erkan YALÇIN (Sekretarya)</w:t>
            </w:r>
          </w:p>
        </w:tc>
      </w:tr>
    </w:tbl>
    <w:p w:rsidR="004E0AD7" w:rsidRPr="00B80898" w:rsidRDefault="004E0AD7" w:rsidP="004E0AD7">
      <w:pPr>
        <w:rPr>
          <w:rFonts w:ascii="Times New Roman" w:hAnsi="Times New Roman" w:cs="Times New Roman"/>
          <w:sz w:val="24"/>
          <w:szCs w:val="24"/>
        </w:rPr>
      </w:pPr>
    </w:p>
    <w:p w:rsidR="004E0AD7" w:rsidRPr="00B80898" w:rsidRDefault="004E0AD7" w:rsidP="00675671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B80898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4E0AD7" w:rsidRPr="00B80898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 xml:space="preserve">Her toplantıda tesiste bulunan tüm radyasyon kaynaklarının </w:t>
      </w:r>
      <w:proofErr w:type="gramStart"/>
      <w:r w:rsidRPr="00B80898">
        <w:rPr>
          <w:rFonts w:ascii="Times New Roman" w:hAnsi="Times New Roman" w:cs="Times New Roman"/>
          <w:sz w:val="24"/>
          <w:szCs w:val="24"/>
        </w:rPr>
        <w:t>envanterini</w:t>
      </w:r>
      <w:proofErr w:type="gramEnd"/>
      <w:r w:rsidRPr="00B80898">
        <w:rPr>
          <w:rFonts w:ascii="Times New Roman" w:hAnsi="Times New Roman" w:cs="Times New Roman"/>
          <w:sz w:val="24"/>
          <w:szCs w:val="24"/>
        </w:rPr>
        <w:t xml:space="preserve"> tutmak ve bunları belirlenen periyotlarda güncellemek.</w:t>
      </w:r>
    </w:p>
    <w:p w:rsidR="004E0AD7" w:rsidRPr="00B80898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>Komite</w:t>
      </w:r>
      <w:r w:rsidR="003A2E89">
        <w:rPr>
          <w:rFonts w:ascii="Times New Roman" w:hAnsi="Times New Roman" w:cs="Times New Roman"/>
          <w:sz w:val="24"/>
          <w:szCs w:val="24"/>
        </w:rPr>
        <w:t>de</w:t>
      </w:r>
      <w:r w:rsidRPr="00B80898">
        <w:rPr>
          <w:rFonts w:ascii="Times New Roman" w:hAnsi="Times New Roman" w:cs="Times New Roman"/>
          <w:sz w:val="24"/>
          <w:szCs w:val="24"/>
        </w:rPr>
        <w:t xml:space="preserve"> kullanılan radyasyon kaynaklarına il</w:t>
      </w:r>
      <w:r w:rsidR="00675671">
        <w:rPr>
          <w:rFonts w:ascii="Times New Roman" w:hAnsi="Times New Roman" w:cs="Times New Roman"/>
          <w:sz w:val="24"/>
          <w:szCs w:val="24"/>
        </w:rPr>
        <w:t>i</w:t>
      </w:r>
      <w:r w:rsidRPr="00B80898">
        <w:rPr>
          <w:rFonts w:ascii="Times New Roman" w:hAnsi="Times New Roman" w:cs="Times New Roman"/>
          <w:sz w:val="24"/>
          <w:szCs w:val="24"/>
        </w:rPr>
        <w:t>şkin güvenlik analizlerini yapmak.</w:t>
      </w:r>
    </w:p>
    <w:p w:rsidR="004E0AD7" w:rsidRPr="00B80898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 xml:space="preserve">Komite her toplantıda yürürlükteki radyasyondan korunma ve </w:t>
      </w:r>
      <w:r w:rsidR="003A2E89">
        <w:rPr>
          <w:rFonts w:ascii="Times New Roman" w:hAnsi="Times New Roman" w:cs="Times New Roman"/>
          <w:sz w:val="24"/>
          <w:szCs w:val="24"/>
        </w:rPr>
        <w:t xml:space="preserve">radyasyon </w:t>
      </w:r>
      <w:r w:rsidRPr="00B80898">
        <w:rPr>
          <w:rFonts w:ascii="Times New Roman" w:hAnsi="Times New Roman" w:cs="Times New Roman"/>
          <w:sz w:val="24"/>
          <w:szCs w:val="24"/>
        </w:rPr>
        <w:t xml:space="preserve">güvenliği programları </w:t>
      </w:r>
      <w:proofErr w:type="gramStart"/>
      <w:r w:rsidRPr="00B80898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B80898">
        <w:rPr>
          <w:rFonts w:ascii="Times New Roman" w:hAnsi="Times New Roman" w:cs="Times New Roman"/>
          <w:sz w:val="24"/>
          <w:szCs w:val="24"/>
        </w:rPr>
        <w:t xml:space="preserve"> alınan kişisel ve </w:t>
      </w:r>
      <w:proofErr w:type="spellStart"/>
      <w:r w:rsidRPr="00B80898">
        <w:rPr>
          <w:rFonts w:ascii="Times New Roman" w:hAnsi="Times New Roman" w:cs="Times New Roman"/>
          <w:sz w:val="24"/>
          <w:szCs w:val="24"/>
        </w:rPr>
        <w:t>kollektif</w:t>
      </w:r>
      <w:proofErr w:type="spellEnd"/>
      <w:r w:rsidRPr="00B80898">
        <w:rPr>
          <w:rFonts w:ascii="Times New Roman" w:hAnsi="Times New Roman" w:cs="Times New Roman"/>
          <w:sz w:val="24"/>
          <w:szCs w:val="24"/>
        </w:rPr>
        <w:t xml:space="preserve"> dozları değerlendirir ve personelin bu değerlendirmeler hakkında bilgi sahibi olmasını sağlar, iyileştirme gerektiren uygulamalara dönük tavsiyeleri belirler.</w:t>
      </w:r>
    </w:p>
    <w:p w:rsidR="004E0AD7" w:rsidRPr="00B80898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>Komite, altı ayda bir radyasyon görevlilerinin tuttukları kayıtları ve personel radyasyon dozlarını inceler ve değerlendirir.</w:t>
      </w:r>
    </w:p>
    <w:p w:rsidR="004E0AD7" w:rsidRPr="00BC59A3" w:rsidRDefault="004E0AD7" w:rsidP="00675671">
      <w:pPr>
        <w:pStyle w:val="ListeParagraf"/>
        <w:numPr>
          <w:ilvl w:val="0"/>
          <w:numId w:val="5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 xml:space="preserve">Toplantı zamanları üçer aylık </w:t>
      </w:r>
      <w:proofErr w:type="gramStart"/>
      <w:r w:rsidRPr="00B80898">
        <w:rPr>
          <w:rFonts w:ascii="Times New Roman" w:hAnsi="Times New Roman" w:cs="Times New Roman"/>
          <w:sz w:val="24"/>
          <w:szCs w:val="24"/>
        </w:rPr>
        <w:t>periyotlar</w:t>
      </w:r>
      <w:proofErr w:type="gramEnd"/>
      <w:r w:rsidRPr="00B80898">
        <w:rPr>
          <w:rFonts w:ascii="Times New Roman" w:hAnsi="Times New Roman" w:cs="Times New Roman"/>
          <w:sz w:val="24"/>
          <w:szCs w:val="24"/>
        </w:rPr>
        <w:t xml:space="preserve"> halinde yılda en az 4 kez olup, toplantı tutanakla kayıt altına alın</w:t>
      </w:r>
      <w:r w:rsidR="003A2E89">
        <w:rPr>
          <w:rFonts w:ascii="Times New Roman" w:hAnsi="Times New Roman" w:cs="Times New Roman"/>
          <w:sz w:val="24"/>
          <w:szCs w:val="24"/>
        </w:rPr>
        <w:t>ır. Sekretarya toplantı tarihlerini</w:t>
      </w:r>
      <w:r w:rsidRPr="00B80898">
        <w:rPr>
          <w:rFonts w:ascii="Times New Roman" w:hAnsi="Times New Roman" w:cs="Times New Roman"/>
          <w:sz w:val="24"/>
          <w:szCs w:val="24"/>
        </w:rPr>
        <w:t xml:space="preserve"> üyelere </w:t>
      </w:r>
      <w:r w:rsidR="00C25B3F" w:rsidRPr="00B80898">
        <w:rPr>
          <w:rFonts w:ascii="Times New Roman" w:hAnsi="Times New Roman" w:cs="Times New Roman"/>
          <w:sz w:val="24"/>
          <w:szCs w:val="24"/>
        </w:rPr>
        <w:t>duyurur ve</w:t>
      </w:r>
      <w:r w:rsidRPr="00B80898">
        <w:rPr>
          <w:rFonts w:ascii="Times New Roman" w:hAnsi="Times New Roman" w:cs="Times New Roman"/>
          <w:sz w:val="24"/>
          <w:szCs w:val="24"/>
        </w:rPr>
        <w:t xml:space="preserve"> toplantının tutan</w:t>
      </w:r>
      <w:r>
        <w:rPr>
          <w:rFonts w:ascii="Times New Roman" w:hAnsi="Times New Roman" w:cs="Times New Roman"/>
          <w:sz w:val="24"/>
          <w:szCs w:val="24"/>
        </w:rPr>
        <w:t>aklarını kalite birimine iletir.</w:t>
      </w:r>
    </w:p>
    <w:p w:rsidR="00675671" w:rsidRPr="004D0245" w:rsidRDefault="00675671" w:rsidP="004D0245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5671" w:rsidRPr="00092B88" w:rsidRDefault="00675671" w:rsidP="0067567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75671" w:rsidRDefault="00675671" w:rsidP="00675671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2E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Ahmet Faruk ÖZDOĞAN</w:t>
      </w:r>
    </w:p>
    <w:p w:rsidR="00675671" w:rsidRDefault="00675671" w:rsidP="00675671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083EF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EF5">
        <w:rPr>
          <w:rFonts w:ascii="Times New Roman" w:hAnsi="Times New Roman" w:cs="Times New Roman"/>
          <w:sz w:val="24"/>
          <w:szCs w:val="24"/>
        </w:rPr>
        <w:t xml:space="preserve">Kalite Yönetimi Direktörü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4D0245" w:rsidRDefault="004D0245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75671" w:rsidRDefault="00675671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675671" w:rsidRDefault="00675671" w:rsidP="0067567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675671" w:rsidRPr="00092B88" w:rsidRDefault="00675671" w:rsidP="0067567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8054E1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4E0AD7" w:rsidRPr="004E0AD7" w:rsidRDefault="004E0AD7" w:rsidP="005C7D95">
      <w:pPr>
        <w:pStyle w:val="ListeParagraf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0AD7" w:rsidRPr="004E0A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F2" w:rsidRDefault="00435BF2" w:rsidP="001F64E8">
      <w:pPr>
        <w:spacing w:after="0" w:line="240" w:lineRule="auto"/>
      </w:pPr>
      <w:r>
        <w:separator/>
      </w:r>
    </w:p>
  </w:endnote>
  <w:endnote w:type="continuationSeparator" w:id="0">
    <w:p w:rsidR="00435BF2" w:rsidRDefault="00435BF2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F2" w:rsidRDefault="00435BF2" w:rsidP="001F64E8">
      <w:pPr>
        <w:spacing w:after="0" w:line="240" w:lineRule="auto"/>
      </w:pPr>
      <w:r>
        <w:separator/>
      </w:r>
    </w:p>
  </w:footnote>
  <w:footnote w:type="continuationSeparator" w:id="0">
    <w:p w:rsidR="00435BF2" w:rsidRDefault="00435BF2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596"/>
    </w:tblGrid>
    <w:tr w:rsidR="00633305" w:rsidRPr="00B717EF" w:rsidTr="00AD6AA6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633305" w:rsidRPr="00B717EF" w:rsidRDefault="00633305" w:rsidP="00633305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9783846" wp14:editId="1413CC45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633305" w:rsidRPr="00B717EF" w:rsidRDefault="00633305" w:rsidP="0063330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33305" w:rsidRPr="00B717EF" w:rsidRDefault="00633305" w:rsidP="006333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633305" w:rsidRPr="00633305" w:rsidRDefault="00633305" w:rsidP="0063330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33305">
            <w:rPr>
              <w:rFonts w:ascii="Times New Roman" w:eastAsia="Calibri" w:hAnsi="Times New Roman" w:cs="Times New Roman"/>
              <w:b/>
              <w:sz w:val="24"/>
              <w:szCs w:val="24"/>
            </w:rPr>
            <w:t>Radyasyon Güvenliği Komitesi</w:t>
          </w:r>
        </w:p>
      </w:tc>
      <w:tc>
        <w:tcPr>
          <w:tcW w:w="1596" w:type="dxa"/>
          <w:vAlign w:val="center"/>
        </w:tcPr>
        <w:p w:rsidR="00633305" w:rsidRPr="00B717EF" w:rsidRDefault="00633305" w:rsidP="00633305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69029D7" wp14:editId="73A1EE7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4B"/>
    <w:multiLevelType w:val="hybridMultilevel"/>
    <w:tmpl w:val="B26436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543B3"/>
    <w:rsid w:val="00083EF5"/>
    <w:rsid w:val="001809BF"/>
    <w:rsid w:val="001F64E8"/>
    <w:rsid w:val="00253A68"/>
    <w:rsid w:val="002552F3"/>
    <w:rsid w:val="002E0F7B"/>
    <w:rsid w:val="003606AD"/>
    <w:rsid w:val="003A0B7F"/>
    <w:rsid w:val="003A2E89"/>
    <w:rsid w:val="003B5E27"/>
    <w:rsid w:val="00424085"/>
    <w:rsid w:val="00435BF2"/>
    <w:rsid w:val="00460F6B"/>
    <w:rsid w:val="004D0245"/>
    <w:rsid w:val="004E0AD7"/>
    <w:rsid w:val="00502CFD"/>
    <w:rsid w:val="0059398C"/>
    <w:rsid w:val="005C7D95"/>
    <w:rsid w:val="005F2196"/>
    <w:rsid w:val="00630987"/>
    <w:rsid w:val="00633305"/>
    <w:rsid w:val="00675671"/>
    <w:rsid w:val="00727004"/>
    <w:rsid w:val="008054E1"/>
    <w:rsid w:val="00950C91"/>
    <w:rsid w:val="00956BB8"/>
    <w:rsid w:val="00A5272C"/>
    <w:rsid w:val="00A75131"/>
    <w:rsid w:val="00BA1E08"/>
    <w:rsid w:val="00C06441"/>
    <w:rsid w:val="00C25B3F"/>
    <w:rsid w:val="00C32C72"/>
    <w:rsid w:val="00C73802"/>
    <w:rsid w:val="00D041ED"/>
    <w:rsid w:val="00D066C0"/>
    <w:rsid w:val="00D420EC"/>
    <w:rsid w:val="00DE7E5C"/>
    <w:rsid w:val="00E25185"/>
    <w:rsid w:val="00F15B45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23AB75"/>
  <w15:docId w15:val="{FCACC6F6-DF70-4FB0-9F15-896626B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14</cp:revision>
  <cp:lastPrinted>2024-02-14T13:05:00Z</cp:lastPrinted>
  <dcterms:created xsi:type="dcterms:W3CDTF">2023-11-02T08:05:00Z</dcterms:created>
  <dcterms:modified xsi:type="dcterms:W3CDTF">2024-02-14T13:07:00Z</dcterms:modified>
</cp:coreProperties>
</file>